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A4" w:rsidRPr="005C612C" w:rsidRDefault="00EC40A4" w:rsidP="00EC40A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EC40A4" w:rsidRPr="005C612C" w:rsidRDefault="00EC40A4" w:rsidP="00EC40A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EC40A4" w:rsidRPr="005C612C" w:rsidRDefault="00EC40A4" w:rsidP="00EC40A4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</w:p>
    <w:p w:rsidR="00EC40A4" w:rsidRPr="005C612C" w:rsidRDefault="00EC40A4" w:rsidP="00EC40A4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 xml:space="preserve">го подразделения администрации </w:t>
      </w:r>
      <w:proofErr w:type="spellStart"/>
      <w:r>
        <w:rPr>
          <w:rFonts w:ascii="Times New Roman" w:hAnsi="Times New Roman" w:cs="Times New Roman"/>
        </w:rPr>
        <w:t>Кондинского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EC40A4" w:rsidRPr="00D36F99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</w:t>
      </w:r>
      <w:r w:rsidRPr="00D36F99">
        <w:rPr>
          <w:rFonts w:ascii="Times New Roman" w:hAnsi="Times New Roman" w:cs="Times New Roman"/>
          <w:sz w:val="26"/>
          <w:szCs w:val="26"/>
        </w:rPr>
        <w:t>акта</w:t>
      </w:r>
      <w:r w:rsidR="00945EDC">
        <w:rPr>
          <w:rFonts w:ascii="Times New Roman" w:hAnsi="Times New Roman" w:cs="Times New Roman"/>
          <w:sz w:val="26"/>
          <w:szCs w:val="26"/>
        </w:rPr>
        <w:t xml:space="preserve">: </w:t>
      </w:r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постановление администрации </w:t>
      </w:r>
      <w:proofErr w:type="spellStart"/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 xml:space="preserve"> района «Об утверждении Порядка определения размера арендной платы за земельные участки»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EC40A4" w:rsidRPr="00D36F99" w:rsidRDefault="00EC40A4" w:rsidP="00EC40A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="00945EDC" w:rsidRPr="0040177F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</w:p>
    <w:p w:rsidR="00EC40A4" w:rsidRPr="00AA5B3D" w:rsidRDefault="00EC40A4" w:rsidP="00EC40A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proofErr w:type="spellStart"/>
      <w:r>
        <w:rPr>
          <w:rFonts w:ascii="Times New Roman" w:hAnsi="Times New Roman" w:cs="Times New Roman"/>
        </w:rPr>
        <w:t>Кондинского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EC40A4" w:rsidRPr="00945EDC" w:rsidRDefault="00945EDC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45EDC">
        <w:rPr>
          <w:rFonts w:ascii="Times New Roman" w:hAnsi="Times New Roman" w:cs="Times New Roman"/>
          <w:sz w:val="26"/>
          <w:szCs w:val="26"/>
          <w:u w:val="single"/>
        </w:rPr>
        <w:t xml:space="preserve">с 19 февраля по 4 марта 2016 года                            </w:t>
      </w:r>
      <w:r w:rsidR="00EC40A4" w:rsidRPr="005C612C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EC40A4" w:rsidRPr="00412AC8" w:rsidRDefault="00EC40A4" w:rsidP="00EC40A4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EC40A4" w:rsidRPr="005C612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945EDC" w:rsidRDefault="00EC40A4" w:rsidP="00945ED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</w:t>
      </w:r>
      <w:r w:rsidR="00945EDC">
        <w:rPr>
          <w:rFonts w:ascii="Times New Roman" w:hAnsi="Times New Roman" w:cs="Times New Roman"/>
          <w:sz w:val="26"/>
          <w:szCs w:val="26"/>
        </w:rPr>
        <w:t>я</w:t>
      </w:r>
      <w:r w:rsidRPr="005C612C">
        <w:rPr>
          <w:rFonts w:ascii="Times New Roman" w:hAnsi="Times New Roman" w:cs="Times New Roman"/>
          <w:sz w:val="26"/>
          <w:szCs w:val="26"/>
        </w:rPr>
        <w:t>:</w:t>
      </w:r>
    </w:p>
    <w:p w:rsidR="00945EDC" w:rsidRDefault="00945EDC" w:rsidP="00945ED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в бумажном виде по почте по адресу: ул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итова, 26, </w:t>
      </w:r>
      <w:proofErr w:type="spellStart"/>
      <w:r>
        <w:rPr>
          <w:rFonts w:ascii="Times New Roman" w:hAnsi="Times New Roman" w:cs="Times New Roman"/>
          <w:sz w:val="26"/>
          <w:szCs w:val="26"/>
        </w:rPr>
        <w:t>пгт.Междуреченский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район, Ханты-Мансийский автономный </w:t>
      </w:r>
      <w:proofErr w:type="spellStart"/>
      <w:r>
        <w:rPr>
          <w:rFonts w:ascii="Times New Roman" w:hAnsi="Times New Roman" w:cs="Times New Roman"/>
          <w:sz w:val="26"/>
          <w:szCs w:val="26"/>
        </w:rPr>
        <w:t>округ-Югра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Тюменская область, 628200, комитет по управлению муниципальным имуществом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945EDC" w:rsidRPr="00945EDC" w:rsidRDefault="00945EDC" w:rsidP="00945ED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D36F99">
        <w:rPr>
          <w:rFonts w:ascii="Times New Roman" w:hAnsi="Times New Roman" w:cs="Times New Roman"/>
          <w:sz w:val="26"/>
          <w:szCs w:val="26"/>
        </w:rPr>
        <w:t>в форме электронного документа  по  электронной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на адрес: </w:t>
      </w:r>
      <w:hyperlink r:id="rId4" w:history="1">
        <w:r w:rsidRPr="00945EDC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kumikonda</w:t>
        </w:r>
        <w:r w:rsidRPr="00945EDC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Pr="00945EDC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Pr="00945EDC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Pr="00945EDC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945EDC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Pr="00945EDC">
        <w:rPr>
          <w:rFonts w:ascii="Times New Roman" w:hAnsi="Times New Roman" w:cs="Times New Roman"/>
          <w:sz w:val="26"/>
          <w:szCs w:val="26"/>
          <w:u w:val="single"/>
          <w:lang w:val="en-US"/>
        </w:rPr>
        <w:t>kondazem</w:t>
      </w:r>
      <w:proofErr w:type="spellEnd"/>
      <w:r w:rsidRPr="00945EDC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945EDC">
        <w:rPr>
          <w:rFonts w:ascii="Times New Roman" w:hAnsi="Times New Roman" w:cs="Times New Roman"/>
          <w:sz w:val="26"/>
          <w:szCs w:val="26"/>
          <w:u w:val="single"/>
          <w:lang w:val="en-US"/>
        </w:rPr>
        <w:t>yandex</w:t>
      </w:r>
      <w:proofErr w:type="spellEnd"/>
      <w:r w:rsidRPr="00945EDC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945EDC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945EDC" w:rsidRPr="00945EDC" w:rsidRDefault="00945EDC" w:rsidP="00945ED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5ED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945EDC" w:rsidRPr="00D36F99" w:rsidRDefault="00945EDC" w:rsidP="00945ED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EC40A4" w:rsidRPr="005C612C" w:rsidRDefault="00945EDC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Таганцова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Ирина Петровна, начальник отдела земельных отношений комитета по управлению муниципальным имуществом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района, тел. (34677)-41035, ул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итова, 26, </w:t>
      </w:r>
      <w:proofErr w:type="spellStart"/>
      <w:r>
        <w:rPr>
          <w:rFonts w:ascii="Times New Roman" w:hAnsi="Times New Roman" w:cs="Times New Roman"/>
          <w:sz w:val="26"/>
          <w:szCs w:val="26"/>
        </w:rPr>
        <w:t>пгт.Междуреченский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район, Ханты-Мансийский автономный </w:t>
      </w:r>
      <w:proofErr w:type="spellStart"/>
      <w:r>
        <w:rPr>
          <w:rFonts w:ascii="Times New Roman" w:hAnsi="Times New Roman" w:cs="Times New Roman"/>
          <w:sz w:val="26"/>
          <w:szCs w:val="26"/>
        </w:rPr>
        <w:t>округ-Югра</w:t>
      </w:r>
      <w:proofErr w:type="spellEnd"/>
      <w:r>
        <w:rPr>
          <w:rFonts w:ascii="Times New Roman" w:hAnsi="Times New Roman" w:cs="Times New Roman"/>
          <w:sz w:val="26"/>
          <w:szCs w:val="26"/>
        </w:rPr>
        <w:t>, 628200</w:t>
      </w:r>
    </w:p>
    <w:p w:rsidR="00EC40A4" w:rsidRPr="003640B4" w:rsidRDefault="00EC40A4" w:rsidP="00945EDC">
      <w:pPr>
        <w:pStyle w:val="ConsPlusNonformat"/>
        <w:jc w:val="both"/>
        <w:rPr>
          <w:rFonts w:ascii="Times New Roman" w:hAnsi="Times New Roman" w:cs="Times New Roman"/>
        </w:rPr>
      </w:pPr>
    </w:p>
    <w:p w:rsidR="00945ED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устанавли</w:t>
      </w:r>
      <w:r w:rsidR="00945EDC">
        <w:rPr>
          <w:rFonts w:ascii="Times New Roman" w:hAnsi="Times New Roman" w:cs="Times New Roman"/>
          <w:sz w:val="26"/>
          <w:szCs w:val="26"/>
        </w:rPr>
        <w:t>вает регулирование воздействия порядка определения размера арендной платы за земельные участки, в</w:t>
      </w:r>
      <w:r w:rsidRPr="005C612C">
        <w:rPr>
          <w:rFonts w:ascii="Times New Roman" w:hAnsi="Times New Roman" w:cs="Times New Roman"/>
          <w:sz w:val="26"/>
          <w:szCs w:val="26"/>
        </w:rPr>
        <w:t xml:space="preserve">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инвестици</w:t>
      </w:r>
      <w:r w:rsidR="00945EDC">
        <w:rPr>
          <w:rFonts w:ascii="Times New Roman" w:hAnsi="Times New Roman" w:cs="Times New Roman"/>
          <w:sz w:val="26"/>
          <w:szCs w:val="26"/>
        </w:rPr>
        <w:t>онной деятельности,</w:t>
      </w:r>
    </w:p>
    <w:p w:rsidR="00EC40A4" w:rsidRPr="00945EDC" w:rsidRDefault="00945EDC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5EDC">
        <w:rPr>
          <w:rFonts w:ascii="Times New Roman" w:hAnsi="Times New Roman" w:cs="Times New Roman"/>
          <w:sz w:val="26"/>
          <w:szCs w:val="26"/>
          <w:u w:val="single"/>
        </w:rPr>
        <w:t xml:space="preserve">в комитете по управлению муниципальным имуществом администрации </w:t>
      </w:r>
      <w:proofErr w:type="spellStart"/>
      <w:r w:rsidRPr="00945EDC">
        <w:rPr>
          <w:rFonts w:ascii="Times New Roman" w:hAnsi="Times New Roman" w:cs="Times New Roman"/>
          <w:sz w:val="26"/>
          <w:szCs w:val="26"/>
          <w:u w:val="single"/>
        </w:rPr>
        <w:t>Кондинского</w:t>
      </w:r>
      <w:proofErr w:type="spellEnd"/>
      <w:r w:rsidRPr="00945EDC">
        <w:rPr>
          <w:rFonts w:ascii="Times New Roman" w:hAnsi="Times New Roman" w:cs="Times New Roman"/>
          <w:sz w:val="26"/>
          <w:szCs w:val="26"/>
          <w:u w:val="single"/>
        </w:rPr>
        <w:t xml:space="preserve"> района</w:t>
      </w:r>
    </w:p>
    <w:p w:rsidR="00EC40A4" w:rsidRPr="00AA5B3D" w:rsidRDefault="00EC40A4" w:rsidP="00EC40A4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="00945EDC">
        <w:rPr>
          <w:rFonts w:ascii="Times New Roman" w:hAnsi="Times New Roman" w:cs="Times New Roman"/>
        </w:rPr>
        <w:t>дминистрации района</w:t>
      </w:r>
      <w:r w:rsidRPr="00AA5B3D">
        <w:rPr>
          <w:rFonts w:ascii="Times New Roman" w:hAnsi="Times New Roman" w:cs="Times New Roman"/>
        </w:rPr>
        <w:t xml:space="preserve">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945ED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612C">
        <w:rPr>
          <w:rFonts w:ascii="Times New Roman" w:hAnsi="Times New Roman" w:cs="Times New Roman"/>
          <w:sz w:val="26"/>
          <w:szCs w:val="26"/>
        </w:rPr>
        <w:lastRenderedPageBreak/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945EDC">
        <w:rPr>
          <w:rFonts w:ascii="Times New Roman" w:hAnsi="Times New Roman" w:cs="Times New Roman"/>
          <w:sz w:val="26"/>
          <w:szCs w:val="26"/>
        </w:rPr>
        <w:t xml:space="preserve">от 28 сентября 2015 года № 1213 «Об утверждении порядка проведения оценки регулирующего воздействия проектов муниципальных нормативных правовых актов в администрации </w:t>
      </w:r>
      <w:proofErr w:type="spellStart"/>
      <w:r w:rsidR="00945EDC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945EDC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945EDC" w:rsidRPr="00D36F99">
        <w:rPr>
          <w:rFonts w:ascii="Times New Roman" w:hAnsi="Times New Roman" w:cs="Times New Roman"/>
          <w:sz w:val="26"/>
          <w:szCs w:val="26"/>
        </w:rPr>
        <w:t>,</w:t>
      </w:r>
      <w:r w:rsidR="00945EDC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945EDC">
        <w:rPr>
          <w:rFonts w:ascii="Times New Roman" w:hAnsi="Times New Roman" w:cs="Times New Roman"/>
          <w:sz w:val="26"/>
          <w:szCs w:val="26"/>
        </w:rPr>
        <w:t xml:space="preserve"> экспертизы принятых администрацией </w:t>
      </w:r>
      <w:proofErr w:type="spellStart"/>
      <w:r w:rsidR="00945EDC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945EDC">
        <w:rPr>
          <w:rFonts w:ascii="Times New Roman" w:hAnsi="Times New Roman" w:cs="Times New Roman"/>
          <w:sz w:val="26"/>
          <w:szCs w:val="26"/>
        </w:rPr>
        <w:t xml:space="preserve"> района муниципальных нормативных правовых актов, затрагивающих вопросы осуществления предпринимательской и инвестиционной деятельности»,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проводит публичные консультации. </w:t>
      </w:r>
    </w:p>
    <w:p w:rsidR="00EC40A4" w:rsidRPr="005C612C" w:rsidRDefault="00945EDC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C40A4" w:rsidRPr="005C612C">
        <w:rPr>
          <w:rFonts w:ascii="Times New Roman" w:hAnsi="Times New Roman" w:cs="Times New Roman"/>
          <w:sz w:val="26"/>
          <w:szCs w:val="26"/>
        </w:rPr>
        <w:t>В  рамках  указанных  консультаций   все</w:t>
      </w:r>
      <w:r w:rsidR="00EC40A4">
        <w:rPr>
          <w:rFonts w:ascii="Times New Roman" w:hAnsi="Times New Roman" w:cs="Times New Roman"/>
          <w:sz w:val="26"/>
          <w:szCs w:val="26"/>
        </w:rPr>
        <w:t xml:space="preserve"> </w:t>
      </w:r>
      <w:r w:rsidR="00EC40A4"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 w:rsidR="00EC40A4">
        <w:rPr>
          <w:rFonts w:ascii="Times New Roman" w:hAnsi="Times New Roman" w:cs="Times New Roman"/>
          <w:sz w:val="26"/>
          <w:szCs w:val="26"/>
        </w:rPr>
        <w:t xml:space="preserve"> </w:t>
      </w:r>
      <w:r w:rsidR="00EC40A4"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BA2B25" w:rsidRDefault="00BA2B25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945EDC" w:rsidRDefault="00EC40A4" w:rsidP="00EC4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Перечень вопрос</w:t>
      </w:r>
      <w:r w:rsidR="00945EDC">
        <w:rPr>
          <w:rFonts w:ascii="Times New Roman" w:hAnsi="Times New Roman" w:cs="Times New Roman"/>
          <w:sz w:val="26"/>
          <w:szCs w:val="26"/>
        </w:rPr>
        <w:t xml:space="preserve">ов: </w:t>
      </w:r>
    </w:p>
    <w:p w:rsid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1.  Обоснованы  ли  нормы,  содержащиеся  в муниципальном нормативном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правовом акте? 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2. Опишите издержки, которые несут субъекты общественных отношений 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связи с действующим регулированием (по возможности  дайте  количественную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оценку).  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3. Существуют ли, на Ваш взгляд, иные наиболее  эффективные  и  менее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затратные   для   органа,   осуществляющего   экспертизу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нормативного  правового  акта,  а  также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  варианты  регулирования? Если да,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варианты, обосновав каждый из них.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4.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ответственность субъектов регулирования, а    также   насколько 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  административные   процедуры,    реализуемые 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подразделениями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22238">
        <w:rPr>
          <w:rFonts w:ascii="Times New Roman" w:hAnsi="Times New Roman" w:cs="Times New Roman"/>
          <w:sz w:val="26"/>
          <w:szCs w:val="26"/>
        </w:rPr>
        <w:t>, насколько  точно  и 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властные  функции   и   полномочия.   Считаете   ли   Вы,  что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существует необходимость изменить существующие нормы? Если  да,   укажите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нормы и обоснование их изменения.        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5. Существуют ли в действующем  правовом   регулировании   положения,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которые </w:t>
      </w:r>
      <w:r w:rsidRPr="00022238">
        <w:rPr>
          <w:rFonts w:ascii="Times New Roman" w:hAnsi="Times New Roman" w:cs="Times New Roman"/>
          <w:sz w:val="26"/>
          <w:szCs w:val="26"/>
        </w:rPr>
        <w:lastRenderedPageBreak/>
        <w:t>необоснованно  затрудняют     ведение  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деятельности? Приведите обоснования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BA2B25" w:rsidRPr="00022238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6. Иные предложения  и  замечания,   которые,   по   Вашему 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целесообразно  учесть  в  рамках  экспертизы 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правового акта.                                                          </w:t>
      </w:r>
    </w:p>
    <w:p w:rsidR="00BA2B25" w:rsidRPr="00BA2B25" w:rsidRDefault="00BA2B25" w:rsidP="00BA2B25">
      <w:pPr>
        <w:pStyle w:val="ConsPlusNonformat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BA2B25" w:rsidRDefault="00BA2B25" w:rsidP="00BA2B25">
      <w:pPr>
        <w:jc w:val="both"/>
        <w:rPr>
          <w:color w:val="000000"/>
          <w:sz w:val="16"/>
        </w:rPr>
      </w:pPr>
    </w:p>
    <w:sectPr w:rsidR="00BA2B25" w:rsidSect="0024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0A4"/>
    <w:rsid w:val="001C091A"/>
    <w:rsid w:val="00243A0D"/>
    <w:rsid w:val="00945EDC"/>
    <w:rsid w:val="00BA2B25"/>
    <w:rsid w:val="00EC40A4"/>
    <w:rsid w:val="00FD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C40A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EC40A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EC40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C40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45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umikond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995</Words>
  <Characters>5673</Characters>
  <Application>Microsoft Office Word</Application>
  <DocSecurity>0</DocSecurity>
  <Lines>47</Lines>
  <Paragraphs>13</Paragraphs>
  <ScaleCrop>false</ScaleCrop>
  <Company/>
  <LinksUpToDate>false</LinksUpToDate>
  <CharactersWithSpaces>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3</cp:revision>
  <dcterms:created xsi:type="dcterms:W3CDTF">2016-02-18T05:03:00Z</dcterms:created>
  <dcterms:modified xsi:type="dcterms:W3CDTF">2016-02-18T05:14:00Z</dcterms:modified>
</cp:coreProperties>
</file>